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FC" w:rsidRDefault="005369FC" w:rsidP="005369FC">
      <w:pPr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Norddjurslands Hjortelaug</w:t>
      </w:r>
    </w:p>
    <w:p w:rsidR="005369FC" w:rsidRPr="005369FC" w:rsidRDefault="005369FC" w:rsidP="005369FC">
      <w:pPr>
        <w:ind w:firstLine="0"/>
      </w:pPr>
      <w:r w:rsidRPr="005369FC">
        <w:t>Referat fra generalfo</w:t>
      </w:r>
      <w:r w:rsidR="008A74CF">
        <w:t>rsamlingen på Gjerrild Kro den 31. august 2020</w:t>
      </w:r>
    </w:p>
    <w:p w:rsidR="005369FC" w:rsidRDefault="005369FC" w:rsidP="008A74CF">
      <w:pPr>
        <w:ind w:firstLine="0"/>
      </w:pPr>
      <w:r w:rsidRPr="005369FC">
        <w:t>Dagsorden: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>Valg af dirigent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>Formandens beretning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>Fremlæggelse af regnskabet til godkendelse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>Forslag til vedtægtsændringer:</w:t>
      </w:r>
      <w:proofErr w:type="gramStart"/>
      <w:r w:rsidRPr="008A74CF">
        <w:t xml:space="preserve"> </w:t>
      </w:r>
      <w:r w:rsidRPr="008A74CF">
        <w:rPr>
          <w:sz w:val="20"/>
        </w:rPr>
        <w:t>§6</w:t>
      </w:r>
      <w:proofErr w:type="gramEnd"/>
      <w:r w:rsidRPr="008A74CF">
        <w:rPr>
          <w:sz w:val="20"/>
        </w:rPr>
        <w:t xml:space="preserve">.6 pkt. 9: ”Valg af 2 revisorer og 2 revisorsuppleanter” ændres til ”Valg af en revisor og en revisorsuppleant”. §9.11: ”Revisorer vælges blandt </w:t>
      </w:r>
      <w:proofErr w:type="gramStart"/>
      <w:r w:rsidRPr="008A74CF">
        <w:rPr>
          <w:sz w:val="20"/>
        </w:rPr>
        <w:t>medlemmerne”  ændres</w:t>
      </w:r>
      <w:proofErr w:type="gramEnd"/>
      <w:r w:rsidRPr="008A74CF">
        <w:rPr>
          <w:sz w:val="20"/>
        </w:rPr>
        <w:t xml:space="preserve"> til ”Revisor vælges blandt medlemmerne”. §12.1: ”De to revisorer reviderer regnskabet og påtegner dette” ændres til ”Revisor gennemgår regnskabet”. § 12.2: ”Revisorerne har endvidere til opgave at påse, at </w:t>
      </w:r>
      <w:proofErr w:type="spellStart"/>
      <w:r w:rsidRPr="008A74CF">
        <w:rPr>
          <w:sz w:val="20"/>
        </w:rPr>
        <w:t>lauget</w:t>
      </w:r>
      <w:proofErr w:type="spellEnd"/>
      <w:r w:rsidRPr="008A74CF">
        <w:rPr>
          <w:sz w:val="20"/>
        </w:rPr>
        <w:t xml:space="preserve"> administreres hensigtsmæssigt og i overensstemmelse med de fastsatte </w:t>
      </w:r>
      <w:proofErr w:type="spellStart"/>
      <w:r w:rsidRPr="008A74CF">
        <w:rPr>
          <w:sz w:val="20"/>
        </w:rPr>
        <w:t>retningslinier</w:t>
      </w:r>
      <w:proofErr w:type="spellEnd"/>
      <w:r w:rsidRPr="008A74CF">
        <w:rPr>
          <w:sz w:val="20"/>
        </w:rPr>
        <w:t>” ændres til ”Revisor har endvidere</w:t>
      </w:r>
      <w:proofErr w:type="gramStart"/>
      <w:r w:rsidRPr="008A74CF">
        <w:rPr>
          <w:sz w:val="20"/>
        </w:rPr>
        <w:t>……</w:t>
      </w:r>
      <w:proofErr w:type="gramEnd"/>
      <w:r w:rsidRPr="008A74CF">
        <w:rPr>
          <w:sz w:val="20"/>
        </w:rPr>
        <w:t>”. § 12.3: ”Revisorerne kan foretage uanmeldt kasseeftersyn” ændres til Revisor kan fortage</w:t>
      </w:r>
      <w:proofErr w:type="gramStart"/>
      <w:r w:rsidRPr="008A74CF">
        <w:rPr>
          <w:sz w:val="20"/>
        </w:rPr>
        <w:t>…..</w:t>
      </w:r>
      <w:proofErr w:type="gramEnd"/>
      <w:r w:rsidRPr="008A74CF">
        <w:rPr>
          <w:sz w:val="20"/>
        </w:rPr>
        <w:t>”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>Indkomne forslag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>Fastlæggelse af kontingent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>Valg af kasserer. På valg er Erik Bjørnlund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 xml:space="preserve">Valg af tre bestyrelsesmedlemmer. På valg er Jan Baand, Preben Lund og Søren Sørensen 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 xml:space="preserve"> Valg af suppleanter til bestyrelsen. På valg er Pia Mogensen og Jacob Skovmand</w:t>
      </w:r>
    </w:p>
    <w:p w:rsidR="008A74CF" w:rsidRPr="008A74CF" w:rsidRDefault="008A74CF" w:rsidP="008A74CF">
      <w:pPr>
        <w:pStyle w:val="Listeafsnit"/>
        <w:numPr>
          <w:ilvl w:val="0"/>
          <w:numId w:val="1"/>
        </w:numPr>
      </w:pPr>
      <w:r w:rsidRPr="008A74CF">
        <w:t xml:space="preserve"> Valg af en revisor og en revisorsuppleant. På valg er hhv. Karsten Jensen og Mogens Frederiksen</w:t>
      </w:r>
    </w:p>
    <w:p w:rsidR="008A74CF" w:rsidRDefault="008A74CF" w:rsidP="008A74CF">
      <w:pPr>
        <w:pStyle w:val="Listeafsnit"/>
        <w:numPr>
          <w:ilvl w:val="0"/>
          <w:numId w:val="1"/>
        </w:numPr>
      </w:pPr>
      <w:r w:rsidRPr="008A74CF">
        <w:t xml:space="preserve"> Indlæg fra Per Therkildsen: Nyt fra regionerne</w:t>
      </w:r>
    </w:p>
    <w:p w:rsidR="008A74CF" w:rsidRDefault="008A74CF" w:rsidP="008A74CF">
      <w:pPr>
        <w:pStyle w:val="Listeafsnit"/>
        <w:numPr>
          <w:ilvl w:val="0"/>
          <w:numId w:val="1"/>
        </w:numPr>
      </w:pPr>
      <w:r>
        <w:t>Eventuelt</w:t>
      </w:r>
    </w:p>
    <w:p w:rsidR="005369FC" w:rsidRDefault="005369FC" w:rsidP="005369FC">
      <w:pPr>
        <w:pStyle w:val="Listeafsnit"/>
        <w:ind w:left="0" w:firstLine="0"/>
      </w:pPr>
    </w:p>
    <w:p w:rsidR="005369FC" w:rsidRDefault="00770F0D" w:rsidP="005369FC">
      <w:pPr>
        <w:pStyle w:val="Listeafsnit"/>
        <w:ind w:left="0" w:firstLine="0"/>
      </w:pPr>
      <w:r w:rsidRPr="00770F0D">
        <w:rPr>
          <w:b/>
        </w:rPr>
        <w:t>Ad 1)</w:t>
      </w:r>
      <w:r w:rsidR="005369FC">
        <w:t xml:space="preserve"> </w:t>
      </w:r>
      <w:r w:rsidR="008A74CF">
        <w:t xml:space="preserve">Søren Sørensen </w:t>
      </w:r>
      <w:r w:rsidR="005369FC">
        <w:t xml:space="preserve">blev </w:t>
      </w:r>
      <w:r>
        <w:t xml:space="preserve">foreslået og </w:t>
      </w:r>
      <w:r w:rsidR="005369FC">
        <w:t>valgt</w:t>
      </w:r>
      <w:r w:rsidR="008A74CF">
        <w:t>.</w:t>
      </w:r>
    </w:p>
    <w:p w:rsidR="005369FC" w:rsidRDefault="005369FC" w:rsidP="005369FC">
      <w:pPr>
        <w:pStyle w:val="Listeafsnit"/>
        <w:ind w:left="0" w:firstLine="0"/>
      </w:pPr>
    </w:p>
    <w:p w:rsidR="005369FC" w:rsidRDefault="005369FC" w:rsidP="005369FC">
      <w:pPr>
        <w:pStyle w:val="Listeafsnit"/>
        <w:ind w:left="0" w:firstLine="0"/>
      </w:pPr>
      <w:r w:rsidRPr="00D46E7E">
        <w:rPr>
          <w:b/>
        </w:rPr>
        <w:t>Ad 2)</w:t>
      </w:r>
      <w:r>
        <w:t xml:space="preserve"> Lars</w:t>
      </w:r>
      <w:r w:rsidR="008A74CF">
        <w:t xml:space="preserve"> Kejser aflagde beretning (vedlæ</w:t>
      </w:r>
      <w:r>
        <w:t>g</w:t>
      </w:r>
      <w:r w:rsidR="008A74CF">
        <w:t>ges sammen med skema for afskydning af kron- og dåvildt samt resultatet af spørgeskemaundersøgelsen 2019</w:t>
      </w:r>
      <w:r>
        <w:t>)</w:t>
      </w:r>
      <w:r w:rsidR="008A74CF">
        <w:t>, der på opfordring gav anledning intensiv snak og diskussion omkring</w:t>
      </w:r>
      <w:r w:rsidR="004712D5">
        <w:t xml:space="preserve"> bl.a.</w:t>
      </w:r>
      <w:r w:rsidR="008A74CF">
        <w:t xml:space="preserve"> spidshjortefredning eller ej samt problemerne omkring arealbegrænsning</w:t>
      </w:r>
      <w:r>
        <w:t>.  Beretning blev</w:t>
      </w:r>
      <w:r w:rsidR="008A74CF">
        <w:t xml:space="preserve"> efterfølgende</w:t>
      </w:r>
      <w:r>
        <w:t xml:space="preserve"> godkendt.</w:t>
      </w:r>
    </w:p>
    <w:p w:rsidR="005369FC" w:rsidRDefault="005369FC" w:rsidP="005369FC">
      <w:pPr>
        <w:pStyle w:val="Listeafsnit"/>
        <w:ind w:left="0" w:firstLine="0"/>
      </w:pPr>
    </w:p>
    <w:p w:rsidR="005369FC" w:rsidRDefault="005369FC" w:rsidP="005369FC">
      <w:pPr>
        <w:pStyle w:val="Listeafsnit"/>
        <w:ind w:left="0" w:firstLine="0"/>
      </w:pPr>
      <w:r w:rsidRPr="00770F0D">
        <w:rPr>
          <w:b/>
        </w:rPr>
        <w:t>Ad 3)</w:t>
      </w:r>
      <w:r>
        <w:t xml:space="preserve"> Erik Bjørnlund </w:t>
      </w:r>
      <w:r w:rsidR="007E15A9">
        <w:t>gennemgik</w:t>
      </w:r>
      <w:r>
        <w:t xml:space="preserve"> regnskab</w:t>
      </w:r>
      <w:r w:rsidR="007E15A9">
        <w:t>et</w:t>
      </w:r>
      <w:r w:rsidR="000B6AEC">
        <w:t xml:space="preserve"> pr. 30/6, der viser et underskud på kr. </w:t>
      </w:r>
      <w:r w:rsidR="008A74CF">
        <w:t>542,24</w:t>
      </w:r>
      <w:r w:rsidR="000B6AEC">
        <w:t xml:space="preserve"> og en egenkapital (bankindestående) herefter på kr. 7.</w:t>
      </w:r>
      <w:r w:rsidR="008A74CF">
        <w:t>369,08</w:t>
      </w:r>
      <w:r w:rsidR="000B6AEC">
        <w:t>. Regnskabet</w:t>
      </w:r>
      <w:r>
        <w:t xml:space="preserve"> blev godkendt.</w:t>
      </w:r>
    </w:p>
    <w:p w:rsidR="005369FC" w:rsidRDefault="005369FC" w:rsidP="005369FC">
      <w:pPr>
        <w:pStyle w:val="Listeafsnit"/>
        <w:ind w:left="0" w:firstLine="0"/>
      </w:pPr>
    </w:p>
    <w:p w:rsidR="005369FC" w:rsidRDefault="005369FC" w:rsidP="005369FC">
      <w:pPr>
        <w:pStyle w:val="Listeafsnit"/>
        <w:ind w:left="0" w:firstLine="0"/>
      </w:pPr>
      <w:r w:rsidRPr="00770F0D">
        <w:rPr>
          <w:b/>
        </w:rPr>
        <w:t>Ad 4)</w:t>
      </w:r>
      <w:r>
        <w:t xml:space="preserve"> </w:t>
      </w:r>
      <w:r w:rsidR="008A74CF">
        <w:t>De af bestyrelsen foreslåede vedtægtsændring blev godkendt</w:t>
      </w:r>
      <w:r>
        <w:t>.</w:t>
      </w:r>
    </w:p>
    <w:p w:rsidR="005369FC" w:rsidRDefault="005369FC" w:rsidP="005369FC">
      <w:pPr>
        <w:pStyle w:val="Listeafsnit"/>
        <w:ind w:left="0" w:firstLine="0"/>
      </w:pPr>
    </w:p>
    <w:p w:rsidR="005369FC" w:rsidRDefault="005369FC" w:rsidP="005369FC">
      <w:pPr>
        <w:pStyle w:val="Listeafsnit"/>
        <w:ind w:left="0" w:firstLine="0"/>
      </w:pPr>
      <w:r w:rsidRPr="00770F0D">
        <w:rPr>
          <w:b/>
        </w:rPr>
        <w:t>Ad 5</w:t>
      </w:r>
      <w:r w:rsidR="008A74CF">
        <w:rPr>
          <w:b/>
        </w:rPr>
        <w:t xml:space="preserve">) </w:t>
      </w:r>
      <w:r w:rsidR="008A74CF">
        <w:t xml:space="preserve">Ingen </w:t>
      </w:r>
      <w:r w:rsidR="00F67D24">
        <w:t xml:space="preserve">indkomne </w:t>
      </w:r>
      <w:r w:rsidR="008A74CF">
        <w:t>forslag.</w:t>
      </w:r>
    </w:p>
    <w:p w:rsidR="00C20B1B" w:rsidRDefault="00C20B1B" w:rsidP="005369FC">
      <w:pPr>
        <w:pStyle w:val="Listeafsnit"/>
        <w:ind w:left="0" w:firstLine="0"/>
      </w:pPr>
    </w:p>
    <w:p w:rsidR="00C20B1B" w:rsidRDefault="00C20B1B" w:rsidP="005369FC">
      <w:pPr>
        <w:pStyle w:val="Listeafsnit"/>
        <w:ind w:left="0" w:firstLine="0"/>
      </w:pPr>
      <w:r w:rsidRPr="00770F0D">
        <w:rPr>
          <w:b/>
        </w:rPr>
        <w:t>A</w:t>
      </w:r>
      <w:r w:rsidR="00F67D24">
        <w:rPr>
          <w:b/>
        </w:rPr>
        <w:t>d 6</w:t>
      </w:r>
      <w:r w:rsidR="00906EBD" w:rsidRPr="00770F0D">
        <w:rPr>
          <w:b/>
        </w:rPr>
        <w:t>)</w:t>
      </w:r>
      <w:r w:rsidR="00906EBD">
        <w:t xml:space="preserve"> Uændret kontingent kr. 0,-</w:t>
      </w:r>
    </w:p>
    <w:p w:rsidR="00906EBD" w:rsidRDefault="00906EBD" w:rsidP="005369FC">
      <w:pPr>
        <w:pStyle w:val="Listeafsnit"/>
        <w:ind w:left="0" w:firstLine="0"/>
      </w:pPr>
    </w:p>
    <w:p w:rsidR="00906EBD" w:rsidRDefault="00F67D24" w:rsidP="005369FC">
      <w:pPr>
        <w:pStyle w:val="Listeafsnit"/>
        <w:ind w:left="0" w:firstLine="0"/>
      </w:pPr>
      <w:r>
        <w:rPr>
          <w:b/>
        </w:rPr>
        <w:t>Ad 7</w:t>
      </w:r>
      <w:r w:rsidR="00906EBD" w:rsidRPr="00770F0D">
        <w:rPr>
          <w:b/>
        </w:rPr>
        <w:t>)</w:t>
      </w:r>
      <w:r w:rsidR="00906EBD">
        <w:t xml:space="preserve"> </w:t>
      </w:r>
      <w:r>
        <w:t>Erik Bjørnlund</w:t>
      </w:r>
      <w:r w:rsidR="00906EBD">
        <w:t xml:space="preserve"> blev genvalgt.</w:t>
      </w:r>
    </w:p>
    <w:p w:rsidR="00906EBD" w:rsidRDefault="00906EBD" w:rsidP="005369FC">
      <w:pPr>
        <w:pStyle w:val="Listeafsnit"/>
        <w:ind w:left="0" w:firstLine="0"/>
      </w:pPr>
    </w:p>
    <w:p w:rsidR="00906EBD" w:rsidRDefault="00F67D24" w:rsidP="005369FC">
      <w:pPr>
        <w:pStyle w:val="Listeafsnit"/>
        <w:ind w:left="0" w:firstLine="0"/>
      </w:pPr>
      <w:r>
        <w:rPr>
          <w:b/>
        </w:rPr>
        <w:t>Ad 8</w:t>
      </w:r>
      <w:r w:rsidR="00906EBD" w:rsidRPr="00770F0D">
        <w:rPr>
          <w:b/>
        </w:rPr>
        <w:t>)</w:t>
      </w:r>
      <w:r w:rsidR="00906EBD">
        <w:t xml:space="preserve"> </w:t>
      </w:r>
      <w:r>
        <w:t>Alle tre blev genvalgt</w:t>
      </w:r>
      <w:r w:rsidR="00906EBD">
        <w:t>.</w:t>
      </w:r>
    </w:p>
    <w:p w:rsidR="00906EBD" w:rsidRDefault="00906EBD" w:rsidP="005369FC">
      <w:pPr>
        <w:pStyle w:val="Listeafsnit"/>
        <w:ind w:left="0" w:firstLine="0"/>
      </w:pPr>
    </w:p>
    <w:p w:rsidR="00906EBD" w:rsidRDefault="00906EBD" w:rsidP="005369FC">
      <w:pPr>
        <w:pStyle w:val="Listeafsnit"/>
        <w:ind w:left="0" w:firstLine="0"/>
      </w:pPr>
      <w:r w:rsidRPr="00770F0D">
        <w:rPr>
          <w:b/>
        </w:rPr>
        <w:t xml:space="preserve">Ad </w:t>
      </w:r>
      <w:r w:rsidR="00F67D24">
        <w:rPr>
          <w:b/>
        </w:rPr>
        <w:t>9</w:t>
      </w:r>
      <w:r w:rsidRPr="00770F0D">
        <w:rPr>
          <w:b/>
        </w:rPr>
        <w:t>)</w:t>
      </w:r>
      <w:r>
        <w:t xml:space="preserve"> </w:t>
      </w:r>
      <w:r w:rsidR="00F67D24">
        <w:t xml:space="preserve">Begge </w:t>
      </w:r>
      <w:r>
        <w:t>blev genvalgt.</w:t>
      </w:r>
    </w:p>
    <w:p w:rsidR="00906EBD" w:rsidRDefault="00906EBD" w:rsidP="005369FC">
      <w:pPr>
        <w:pStyle w:val="Listeafsnit"/>
        <w:ind w:left="0" w:firstLine="0"/>
      </w:pPr>
    </w:p>
    <w:p w:rsidR="00906EBD" w:rsidRDefault="00906EBD" w:rsidP="005369FC">
      <w:pPr>
        <w:pStyle w:val="Listeafsnit"/>
        <w:ind w:left="0" w:firstLine="0"/>
      </w:pPr>
      <w:r w:rsidRPr="00770F0D">
        <w:rPr>
          <w:b/>
        </w:rPr>
        <w:t>Ad 1</w:t>
      </w:r>
      <w:r w:rsidR="00F67D24">
        <w:rPr>
          <w:b/>
        </w:rPr>
        <w:t>0</w:t>
      </w:r>
      <w:r w:rsidRPr="00770F0D">
        <w:rPr>
          <w:b/>
        </w:rPr>
        <w:t>)</w:t>
      </w:r>
      <w:r>
        <w:t xml:space="preserve"> Karsten Jensen </w:t>
      </w:r>
      <w:r w:rsidR="00F67D24">
        <w:t xml:space="preserve">blev valgt som revisor og </w:t>
      </w:r>
      <w:r>
        <w:t xml:space="preserve">Mogens Frederiksen </w:t>
      </w:r>
      <w:r w:rsidR="00F67D24">
        <w:t>som suppleant</w:t>
      </w:r>
      <w:r>
        <w:t>.</w:t>
      </w:r>
    </w:p>
    <w:p w:rsidR="00D91CAA" w:rsidRDefault="004712D5" w:rsidP="005369FC">
      <w:pPr>
        <w:pStyle w:val="Listeafsnit"/>
        <w:ind w:left="0" w:firstLine="0"/>
      </w:pPr>
      <w:r>
        <w:rPr>
          <w:noProof/>
          <w:lang w:eastAsia="da-DK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42.05pt;margin-top:49.1pt;width:33pt;height:18pt;z-index:251658240"/>
        </w:pict>
      </w:r>
      <w:r w:rsidR="00D91CAA">
        <w:tab/>
      </w:r>
      <w:r w:rsidR="00D91CAA">
        <w:tab/>
      </w:r>
      <w:r w:rsidR="00D91CAA">
        <w:tab/>
      </w:r>
      <w:r w:rsidR="00D91CAA">
        <w:tab/>
      </w:r>
      <w:r w:rsidR="00D91CAA">
        <w:tab/>
      </w:r>
      <w:r w:rsidR="00D91CAA">
        <w:tab/>
      </w:r>
      <w:r w:rsidR="00D91CAA">
        <w:tab/>
      </w:r>
    </w:p>
    <w:p w:rsidR="00906EBD" w:rsidRDefault="00906EBD" w:rsidP="005369FC">
      <w:pPr>
        <w:pStyle w:val="Listeafsnit"/>
        <w:ind w:left="0" w:firstLine="0"/>
      </w:pPr>
      <w:r w:rsidRPr="00770F0D">
        <w:rPr>
          <w:b/>
        </w:rPr>
        <w:lastRenderedPageBreak/>
        <w:t>Ad 12)</w:t>
      </w:r>
      <w:r>
        <w:t xml:space="preserve"> Per Therkildsen gav en kort orientering om arbejdet i Den Regionale Hjortevildtgruppe. </w:t>
      </w:r>
      <w:r w:rsidR="00D91CAA">
        <w:t xml:space="preserve">Danmarks Jægerforbund arbejder fortsat med princippet ”lokal forvaltning” </w:t>
      </w:r>
      <w:proofErr w:type="spellStart"/>
      <w:r w:rsidR="00D91CAA">
        <w:t>f.s.v</w:t>
      </w:r>
      <w:proofErr w:type="spellEnd"/>
      <w:r w:rsidR="00D91CAA">
        <w:t xml:space="preserve">. angår kron- og dåvildtet. Det kaldes nu ”frivillig </w:t>
      </w:r>
      <w:proofErr w:type="spellStart"/>
      <w:r w:rsidR="00D91CAA">
        <w:t>samforvaltning</w:t>
      </w:r>
      <w:proofErr w:type="spellEnd"/>
      <w:r w:rsidR="00D91CAA">
        <w:t xml:space="preserve">”. Der arbejdes med tre ”tider”: 1) </w:t>
      </w:r>
      <w:proofErr w:type="spellStart"/>
      <w:r w:rsidR="00D91CAA">
        <w:t>Forvaltningstid</w:t>
      </w:r>
      <w:proofErr w:type="spellEnd"/>
      <w:r w:rsidR="00D91CAA">
        <w:t xml:space="preserve">, 2) </w:t>
      </w:r>
      <w:proofErr w:type="spellStart"/>
      <w:r w:rsidR="00D91CAA">
        <w:t>Reguleringstid</w:t>
      </w:r>
      <w:proofErr w:type="spellEnd"/>
      <w:r w:rsidR="00D91CAA">
        <w:t xml:space="preserve"> og 3) Jagttid. Princippet er, at de lodsejere, der tilslutter sig frivillig </w:t>
      </w:r>
      <w:proofErr w:type="spellStart"/>
      <w:r w:rsidR="00D91CAA">
        <w:t>samforvaltning</w:t>
      </w:r>
      <w:proofErr w:type="spellEnd"/>
      <w:r w:rsidR="00D91CAA">
        <w:t xml:space="preserve"> får fuld jagttid og adgang til værktøjskassen for regulering. Til gengæld skal de lodsejere, der tilslutter sig, arbejde indenfor nogle rammer, der sikrer at </w:t>
      </w:r>
      <w:proofErr w:type="spellStart"/>
      <w:r w:rsidR="00D91CAA">
        <w:t>Vildtforvaltningsrådets</w:t>
      </w:r>
      <w:proofErr w:type="spellEnd"/>
      <w:r w:rsidR="00D91CAA">
        <w:t xml:space="preserve"> mål nås indenfor en minimal tidshorisont. De lodsejere, som ikke vil være med, får tildelt en jagttid, der modsvarer deres engagement.</w:t>
      </w:r>
      <w:r w:rsidR="00F67D24">
        <w:t xml:space="preserve"> </w:t>
      </w:r>
    </w:p>
    <w:p w:rsidR="00770F0D" w:rsidRDefault="00770F0D" w:rsidP="005369FC">
      <w:pPr>
        <w:pStyle w:val="Listeafsnit"/>
        <w:ind w:left="0" w:firstLine="0"/>
      </w:pPr>
    </w:p>
    <w:p w:rsidR="00770F0D" w:rsidRDefault="00770F0D" w:rsidP="005369FC">
      <w:pPr>
        <w:pStyle w:val="Listeafsnit"/>
        <w:ind w:left="0" w:firstLine="0"/>
      </w:pPr>
      <w:r w:rsidRPr="00770F0D">
        <w:rPr>
          <w:b/>
        </w:rPr>
        <w:t>Ad 13)</w:t>
      </w:r>
      <w:r>
        <w:t xml:space="preserve"> Intet specielt</w:t>
      </w:r>
    </w:p>
    <w:p w:rsidR="00770F0D" w:rsidRDefault="00770F0D" w:rsidP="005369FC">
      <w:pPr>
        <w:pStyle w:val="Listeafsnit"/>
        <w:ind w:left="0" w:firstLine="0"/>
      </w:pPr>
    </w:p>
    <w:p w:rsidR="00770F0D" w:rsidRDefault="00770F0D" w:rsidP="005369FC">
      <w:pPr>
        <w:pStyle w:val="Listeafsnit"/>
        <w:ind w:left="0" w:firstLine="0"/>
      </w:pPr>
      <w:r>
        <w:t xml:space="preserve">Mads Flinterup, Danmarks Jægerforbund orienterede </w:t>
      </w:r>
      <w:r w:rsidR="004712D5">
        <w:t xml:space="preserve">til slut </w:t>
      </w:r>
      <w:r>
        <w:t>o</w:t>
      </w:r>
      <w:r w:rsidR="00F67D24">
        <w:t>m</w:t>
      </w:r>
      <w:r>
        <w:t xml:space="preserve"> seneste nyt indenfo</w:t>
      </w:r>
      <w:r w:rsidR="00F67D24">
        <w:t>r kron- og dåvildtforvaltningen med specielt fokus på ”Hjortevildt-oversigten 2020” (se Jæger 9/2020). Mads Flinterups indlæg gav a</w:t>
      </w:r>
      <w:r w:rsidR="009524A9">
        <w:t>nledning til en lang og livlig</w:t>
      </w:r>
      <w:r w:rsidR="00F67D24">
        <w:t xml:space="preserve"> diskussion.</w:t>
      </w:r>
    </w:p>
    <w:p w:rsidR="00770F0D" w:rsidRDefault="00770F0D" w:rsidP="005369FC">
      <w:pPr>
        <w:pStyle w:val="Listeafsnit"/>
        <w:ind w:left="0" w:firstLine="0"/>
      </w:pPr>
    </w:p>
    <w:p w:rsidR="00770F0D" w:rsidRDefault="00770F0D" w:rsidP="005369FC">
      <w:pPr>
        <w:pStyle w:val="Listeafsnit"/>
        <w:ind w:left="0" w:firstLine="0"/>
      </w:pPr>
      <w:r>
        <w:t xml:space="preserve">Grenaa, den </w:t>
      </w:r>
      <w:r w:rsidR="004712D5">
        <w:t>5</w:t>
      </w:r>
      <w:r>
        <w:t>.</w:t>
      </w:r>
      <w:r w:rsidR="009524A9">
        <w:t>september 2020</w:t>
      </w:r>
    </w:p>
    <w:p w:rsidR="00770F0D" w:rsidRDefault="00770F0D" w:rsidP="005369FC">
      <w:pPr>
        <w:pStyle w:val="Listeafsnit"/>
        <w:ind w:left="0" w:firstLine="0"/>
      </w:pPr>
      <w:r>
        <w:t>Erik Bjørnlund, referent</w:t>
      </w:r>
    </w:p>
    <w:p w:rsidR="00770F0D" w:rsidRPr="005369FC" w:rsidRDefault="00770F0D" w:rsidP="005369FC">
      <w:pPr>
        <w:pStyle w:val="Listeafsnit"/>
        <w:ind w:left="0" w:firstLine="0"/>
      </w:pPr>
    </w:p>
    <w:p w:rsidR="005369FC" w:rsidRDefault="005369FC" w:rsidP="005369FC">
      <w:pPr>
        <w:ind w:firstLine="0"/>
      </w:pPr>
    </w:p>
    <w:p w:rsidR="00C505C9" w:rsidRDefault="00C505C9" w:rsidP="005369FC">
      <w:pPr>
        <w:ind w:firstLine="0"/>
      </w:pPr>
    </w:p>
    <w:sectPr w:rsidR="00C505C9" w:rsidSect="00D91CAA">
      <w:pgSz w:w="11906" w:h="16838"/>
      <w:pgMar w:top="1560" w:right="1134" w:bottom="212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2A" w:rsidRDefault="000D692A" w:rsidP="00561440">
      <w:pPr>
        <w:spacing w:before="0" w:after="0"/>
      </w:pPr>
      <w:r>
        <w:separator/>
      </w:r>
    </w:p>
  </w:endnote>
  <w:endnote w:type="continuationSeparator" w:id="0">
    <w:p w:rsidR="000D692A" w:rsidRDefault="000D692A" w:rsidP="005614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2A" w:rsidRDefault="000D692A" w:rsidP="00561440">
      <w:pPr>
        <w:spacing w:before="0" w:after="0"/>
      </w:pPr>
      <w:r>
        <w:separator/>
      </w:r>
    </w:p>
  </w:footnote>
  <w:footnote w:type="continuationSeparator" w:id="0">
    <w:p w:rsidR="000D692A" w:rsidRDefault="000D692A" w:rsidP="00561440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23A3"/>
    <w:multiLevelType w:val="hybridMultilevel"/>
    <w:tmpl w:val="ED36BA1E"/>
    <w:lvl w:ilvl="0" w:tplc="C116118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5369FC"/>
    <w:rsid w:val="000B6AEC"/>
    <w:rsid w:val="000D692A"/>
    <w:rsid w:val="002C5AB5"/>
    <w:rsid w:val="003B329E"/>
    <w:rsid w:val="00400FE3"/>
    <w:rsid w:val="004712D5"/>
    <w:rsid w:val="005369FC"/>
    <w:rsid w:val="00561440"/>
    <w:rsid w:val="005C62D7"/>
    <w:rsid w:val="005D0E21"/>
    <w:rsid w:val="006E0302"/>
    <w:rsid w:val="00733762"/>
    <w:rsid w:val="007357CC"/>
    <w:rsid w:val="00770F0D"/>
    <w:rsid w:val="00775967"/>
    <w:rsid w:val="007B73B3"/>
    <w:rsid w:val="007E15A9"/>
    <w:rsid w:val="008A74CF"/>
    <w:rsid w:val="00906EBD"/>
    <w:rsid w:val="009524A9"/>
    <w:rsid w:val="00C20B1B"/>
    <w:rsid w:val="00C505C9"/>
    <w:rsid w:val="00C9793F"/>
    <w:rsid w:val="00CB07E9"/>
    <w:rsid w:val="00CD30F0"/>
    <w:rsid w:val="00D46E7E"/>
    <w:rsid w:val="00D91CAA"/>
    <w:rsid w:val="00F1338A"/>
    <w:rsid w:val="00F67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  <w:ind w:firstLine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F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69F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06EB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561440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61440"/>
  </w:style>
  <w:style w:type="paragraph" w:styleId="Sidefod">
    <w:name w:val="footer"/>
    <w:basedOn w:val="Normal"/>
    <w:link w:val="SidefodTegn"/>
    <w:uiPriority w:val="99"/>
    <w:semiHidden/>
    <w:unhideWhenUsed/>
    <w:rsid w:val="00561440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61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4</cp:revision>
  <dcterms:created xsi:type="dcterms:W3CDTF">2020-09-03T06:24:00Z</dcterms:created>
  <dcterms:modified xsi:type="dcterms:W3CDTF">2020-09-05T06:37:00Z</dcterms:modified>
</cp:coreProperties>
</file>